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FD" w:rsidRPr="002E41FD" w:rsidRDefault="002E41FD" w:rsidP="002E41FD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E41FD">
        <w:rPr>
          <w:rFonts w:hint="eastAsia"/>
          <w:sz w:val="24"/>
          <w:szCs w:val="24"/>
        </w:rPr>
        <w:t xml:space="preserve">1. </w:t>
      </w:r>
      <w:r w:rsidRPr="002E41FD">
        <w:rPr>
          <w:rFonts w:ascii="Times New Roman" w:eastAsia="微软雅黑" w:hAnsi="Times New Roman" w:cs="Times New Roman" w:hint="eastAsia"/>
          <w:color w:val="000000"/>
          <w:kern w:val="0"/>
          <w:sz w:val="24"/>
          <w:szCs w:val="24"/>
        </w:rPr>
        <w:t>Please propose a reasonable mechanism.</w:t>
      </w:r>
    </w:p>
    <w:p w:rsidR="00E849C9" w:rsidRDefault="002E41FD">
      <w:r>
        <w:rPr>
          <w:noProof/>
        </w:rPr>
        <w:drawing>
          <wp:inline distT="0" distB="0" distL="0" distR="0" wp14:anchorId="63889FA7" wp14:editId="0B61C4C7">
            <wp:extent cx="3914775" cy="885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DD" w:rsidRDefault="004E3BDD" w:rsidP="002E41FD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</w:p>
    <w:p w:rsidR="003C5081" w:rsidRDefault="003C5081" w:rsidP="002E41FD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</w:p>
    <w:p w:rsidR="002E41FD" w:rsidRPr="002E41FD" w:rsidRDefault="002E41FD" w:rsidP="002E41FD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2E41FD">
        <w:rPr>
          <w:rFonts w:hint="eastAsia"/>
          <w:sz w:val="24"/>
          <w:szCs w:val="24"/>
        </w:rPr>
        <w:t xml:space="preserve">. </w:t>
      </w:r>
      <w:r w:rsidRPr="002E41FD">
        <w:rPr>
          <w:rFonts w:ascii="Times New Roman" w:eastAsia="微软雅黑" w:hAnsi="Times New Roman" w:cs="Times New Roman" w:hint="eastAsia"/>
          <w:color w:val="000000"/>
          <w:kern w:val="0"/>
          <w:sz w:val="24"/>
          <w:szCs w:val="24"/>
        </w:rPr>
        <w:t>Please propose a reasonable mechanism.</w:t>
      </w:r>
    </w:p>
    <w:p w:rsidR="002E41FD" w:rsidRDefault="002E41FD">
      <w:r>
        <w:rPr>
          <w:noProof/>
        </w:rPr>
        <w:drawing>
          <wp:inline distT="0" distB="0" distL="0" distR="0">
            <wp:extent cx="5149927" cy="10191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282" cy="10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DD" w:rsidRDefault="004E3BDD" w:rsidP="002E41FD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</w:p>
    <w:p w:rsidR="003C5081" w:rsidRDefault="003C5081" w:rsidP="002E41FD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</w:p>
    <w:p w:rsidR="002E41FD" w:rsidRDefault="002E41FD" w:rsidP="002E41FD">
      <w:pPr>
        <w:widowControl/>
        <w:spacing w:before="100" w:beforeAutospacing="1" w:after="100" w:afterAutospacing="1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2E41FD">
        <w:rPr>
          <w:rFonts w:hint="eastAsia"/>
          <w:sz w:val="24"/>
          <w:szCs w:val="24"/>
        </w:rPr>
        <w:t xml:space="preserve">. </w:t>
      </w:r>
      <w:r w:rsidRPr="002E41FD">
        <w:rPr>
          <w:rFonts w:ascii="Times New Roman" w:eastAsia="微软雅黑" w:hAnsi="Times New Roman" w:cs="Times New Roman" w:hint="eastAsia"/>
          <w:color w:val="000000"/>
          <w:kern w:val="0"/>
          <w:sz w:val="24"/>
          <w:szCs w:val="24"/>
        </w:rPr>
        <w:t>Please propose a reasonable mechanism.</w:t>
      </w:r>
    </w:p>
    <w:p w:rsidR="004E3BDD" w:rsidRPr="00764489" w:rsidRDefault="002E41FD" w:rsidP="008E65CD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724275" cy="13581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81" w:rsidRDefault="003C5081" w:rsidP="008E65CD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</w:p>
    <w:p w:rsidR="003C5081" w:rsidRDefault="003C5081" w:rsidP="008E65CD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</w:p>
    <w:p w:rsidR="003C5081" w:rsidRDefault="008E65CD" w:rsidP="008E65CD">
      <w:pPr>
        <w:widowControl/>
        <w:spacing w:before="100" w:beforeAutospacing="1" w:after="100" w:afterAutospacing="1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2E41FD">
        <w:rPr>
          <w:rFonts w:hint="eastAsia"/>
          <w:sz w:val="24"/>
          <w:szCs w:val="24"/>
        </w:rPr>
        <w:t xml:space="preserve">. </w:t>
      </w:r>
      <w:r w:rsidRPr="002E41FD">
        <w:rPr>
          <w:rFonts w:ascii="Times New Roman" w:eastAsia="微软雅黑" w:hAnsi="Times New Roman" w:cs="Times New Roman" w:hint="eastAsia"/>
          <w:color w:val="000000"/>
          <w:kern w:val="0"/>
          <w:sz w:val="24"/>
          <w:szCs w:val="24"/>
        </w:rPr>
        <w:t>Please propose a reasonable mechanism.</w:t>
      </w:r>
    </w:p>
    <w:p w:rsidR="004E3BDD" w:rsidRPr="00164F57" w:rsidRDefault="008E65CD" w:rsidP="008E65CD">
      <w:pPr>
        <w:widowControl/>
        <w:spacing w:before="100" w:beforeAutospacing="1" w:after="100" w:afterAutospacing="1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200525" cy="130181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0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81" w:rsidRDefault="003C5081" w:rsidP="00764489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</w:p>
    <w:p w:rsidR="003C5081" w:rsidRDefault="008E65CD" w:rsidP="00764489">
      <w:pPr>
        <w:widowControl/>
        <w:spacing w:before="100" w:beforeAutospacing="1" w:after="100" w:afterAutospacing="1"/>
        <w:jc w:val="left"/>
      </w:pPr>
      <w:r>
        <w:rPr>
          <w:rFonts w:hint="eastAsia"/>
          <w:sz w:val="24"/>
          <w:szCs w:val="24"/>
        </w:rPr>
        <w:lastRenderedPageBreak/>
        <w:t>5</w:t>
      </w:r>
      <w:r w:rsidRPr="002E41FD">
        <w:rPr>
          <w:rFonts w:hint="eastAsia"/>
          <w:sz w:val="24"/>
          <w:szCs w:val="24"/>
        </w:rPr>
        <w:t xml:space="preserve">. </w:t>
      </w:r>
      <w:r w:rsidR="004E3BDD">
        <w:rPr>
          <w:rFonts w:ascii="Times New Roman" w:eastAsia="微软雅黑" w:hAnsi="Times New Roman" w:cs="Times New Roman" w:hint="eastAsia"/>
          <w:color w:val="000000"/>
          <w:kern w:val="0"/>
          <w:sz w:val="24"/>
          <w:szCs w:val="24"/>
        </w:rPr>
        <w:t>Please draw the intermediate.</w:t>
      </w:r>
    </w:p>
    <w:p w:rsidR="002E41FD" w:rsidRDefault="002F268B" w:rsidP="00764489">
      <w:pPr>
        <w:widowControl/>
        <w:spacing w:before="100" w:beforeAutospacing="1" w:after="100" w:afterAutospacing="1"/>
        <w:jc w:val="left"/>
        <w:rPr>
          <w:rFonts w:ascii="Times New Roman" w:eastAsia="微软雅黑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648450" cy="26955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081" w:rsidRPr="00764489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7F1A64" w:rsidRDefault="007F1A64" w:rsidP="007F1A64">
      <w:pPr>
        <w:autoSpaceDE w:val="0"/>
        <w:autoSpaceDN w:val="0"/>
        <w:adjustRightInd w:val="0"/>
        <w:jc w:val="left"/>
        <w:rPr>
          <w:rFonts w:cs="ArnoPro-Regular" w:hint="eastAsia"/>
          <w:kern w:val="0"/>
          <w:sz w:val="24"/>
          <w:szCs w:val="24"/>
        </w:rPr>
      </w:pPr>
      <w:r w:rsidRPr="007F1A64">
        <w:rPr>
          <w:rFonts w:eastAsia="ArnoPro-Regular" w:cs="ArnoPro-Regular"/>
          <w:kern w:val="0"/>
          <w:sz w:val="24"/>
          <w:szCs w:val="24"/>
        </w:rPr>
        <w:t xml:space="preserve">(i) </w:t>
      </w:r>
      <w:proofErr w:type="spellStart"/>
      <w:r w:rsidRPr="007F1A64">
        <w:rPr>
          <w:rFonts w:eastAsia="ArnoPro-Regular" w:cs="ArnoPro-Regular"/>
          <w:kern w:val="0"/>
          <w:sz w:val="24"/>
          <w:szCs w:val="24"/>
        </w:rPr>
        <w:t>Oxone</w:t>
      </w:r>
      <w:proofErr w:type="spellEnd"/>
      <w:r w:rsidRPr="007F1A64">
        <w:rPr>
          <w:rFonts w:eastAsia="ArnoPro-Regular" w:cs="ArnoPro-Regular"/>
          <w:kern w:val="0"/>
          <w:sz w:val="24"/>
          <w:szCs w:val="24"/>
        </w:rPr>
        <w:t xml:space="preserve"> (1.2 </w:t>
      </w:r>
      <w:proofErr w:type="spellStart"/>
      <w:r w:rsidRPr="007F1A64">
        <w:rPr>
          <w:rFonts w:eastAsia="ArnoPro-Regular" w:cs="ArnoPro-Regular"/>
          <w:kern w:val="0"/>
          <w:sz w:val="24"/>
          <w:szCs w:val="24"/>
        </w:rPr>
        <w:t>equiv</w:t>
      </w:r>
      <w:proofErr w:type="spellEnd"/>
      <w:r w:rsidRPr="007F1A64">
        <w:rPr>
          <w:rFonts w:eastAsia="ArnoPro-Regular" w:cs="ArnoPro-Regular"/>
          <w:kern w:val="0"/>
          <w:sz w:val="24"/>
          <w:szCs w:val="24"/>
        </w:rPr>
        <w:t>), acetone/NaHCO</w:t>
      </w:r>
      <w:r w:rsidRPr="007F1A64">
        <w:rPr>
          <w:rFonts w:eastAsia="ArnoPro-Regular" w:cs="ArnoPro-Regular"/>
          <w:kern w:val="0"/>
          <w:sz w:val="24"/>
          <w:szCs w:val="24"/>
          <w:vertAlign w:val="subscript"/>
        </w:rPr>
        <w:t>3</w:t>
      </w:r>
      <w:r w:rsidRPr="007F1A64">
        <w:rPr>
          <w:rFonts w:eastAsia="ArnoPro-Regular" w:cs="ArnoPro-Regular"/>
          <w:kern w:val="0"/>
          <w:sz w:val="24"/>
          <w:szCs w:val="24"/>
        </w:rPr>
        <w:t xml:space="preserve"> (</w:t>
      </w:r>
      <w:proofErr w:type="spellStart"/>
      <w:r w:rsidRPr="007F1A64">
        <w:rPr>
          <w:rFonts w:eastAsia="ArnoPro-Regular" w:cs="ArnoPro-Regular"/>
          <w:kern w:val="0"/>
          <w:sz w:val="24"/>
          <w:szCs w:val="24"/>
        </w:rPr>
        <w:t>aq</w:t>
      </w:r>
      <w:proofErr w:type="spellEnd"/>
      <w:r w:rsidRPr="007F1A64">
        <w:rPr>
          <w:rFonts w:eastAsia="ArnoPro-Regular" w:cs="ArnoPro-Regular"/>
          <w:kern w:val="0"/>
          <w:sz w:val="24"/>
          <w:szCs w:val="24"/>
        </w:rPr>
        <w:t xml:space="preserve">) (1.5:1), 0 </w:t>
      </w:r>
      <w:r w:rsidRPr="007F1A64">
        <w:rPr>
          <w:rFonts w:eastAsia="STIXGeneral-Regular" w:cs="STIXGeneral-Regular"/>
          <w:kern w:val="0"/>
          <w:sz w:val="24"/>
          <w:szCs w:val="24"/>
        </w:rPr>
        <w:t>°</w:t>
      </w:r>
      <w:r w:rsidRPr="007F1A64">
        <w:rPr>
          <w:rFonts w:eastAsia="ArnoPro-Regular" w:cs="ArnoPro-Regular"/>
          <w:kern w:val="0"/>
          <w:sz w:val="24"/>
          <w:szCs w:val="24"/>
        </w:rPr>
        <w:t xml:space="preserve">C; </w:t>
      </w:r>
    </w:p>
    <w:p w:rsidR="007F1A64" w:rsidRDefault="007F1A64" w:rsidP="002F268B">
      <w:pPr>
        <w:autoSpaceDE w:val="0"/>
        <w:autoSpaceDN w:val="0"/>
        <w:adjustRightInd w:val="0"/>
        <w:jc w:val="left"/>
        <w:rPr>
          <w:rFonts w:cs="ArnoPro-Regular" w:hint="eastAsia"/>
          <w:kern w:val="0"/>
          <w:sz w:val="24"/>
          <w:szCs w:val="24"/>
        </w:rPr>
      </w:pPr>
      <w:r w:rsidRPr="007F1A64">
        <w:rPr>
          <w:rFonts w:eastAsia="ArnoPro-Regular" w:cs="ArnoPro-Regular"/>
          <w:kern w:val="0"/>
          <w:sz w:val="24"/>
          <w:szCs w:val="24"/>
        </w:rPr>
        <w:t xml:space="preserve">(ii) </w:t>
      </w:r>
      <w:proofErr w:type="spellStart"/>
      <w:proofErr w:type="gramStart"/>
      <w:r w:rsidRPr="007F1A64">
        <w:rPr>
          <w:rFonts w:eastAsia="ArnoPro-Italic" w:cs="ArnoPro-Italic"/>
          <w:i/>
          <w:iCs/>
          <w:kern w:val="0"/>
          <w:sz w:val="24"/>
          <w:szCs w:val="24"/>
        </w:rPr>
        <w:t>h</w:t>
      </w:r>
      <w:r w:rsidRPr="007F1A64">
        <w:rPr>
          <w:rFonts w:eastAsia="STIXGeneral-Italic" w:cs="STIXGeneral-Italic"/>
          <w:i/>
          <w:iCs/>
          <w:kern w:val="0"/>
          <w:sz w:val="24"/>
          <w:szCs w:val="24"/>
        </w:rPr>
        <w:t>ν</w:t>
      </w:r>
      <w:proofErr w:type="spellEnd"/>
      <w:proofErr w:type="gramEnd"/>
      <w:r w:rsidRPr="007F1A64">
        <w:rPr>
          <w:rFonts w:eastAsia="STIXGeneral-Italic" w:cs="STIXGeneral-Italic"/>
          <w:i/>
          <w:iCs/>
          <w:kern w:val="0"/>
          <w:sz w:val="24"/>
          <w:szCs w:val="24"/>
        </w:rPr>
        <w:t xml:space="preserve"> </w:t>
      </w:r>
      <w:r w:rsidRPr="007F1A64">
        <w:rPr>
          <w:rFonts w:eastAsia="ArnoPro-Regular" w:cs="ArnoPro-Regular"/>
          <w:kern w:val="0"/>
          <w:sz w:val="24"/>
          <w:szCs w:val="24"/>
        </w:rPr>
        <w:t>(254 nm),</w:t>
      </w:r>
      <w:proofErr w:type="spellStart"/>
      <w:r w:rsidRPr="007F1A64">
        <w:rPr>
          <w:rFonts w:eastAsia="ArnoPro-Regular" w:cs="ArnoPro-Regular"/>
          <w:kern w:val="0"/>
          <w:sz w:val="24"/>
          <w:szCs w:val="24"/>
        </w:rPr>
        <w:t>MeCN</w:t>
      </w:r>
      <w:proofErr w:type="spellEnd"/>
      <w:r w:rsidRPr="007F1A64">
        <w:rPr>
          <w:rFonts w:eastAsia="ArnoPro-Regular" w:cs="ArnoPro-Regular"/>
          <w:kern w:val="0"/>
          <w:sz w:val="24"/>
          <w:szCs w:val="24"/>
        </w:rPr>
        <w:t xml:space="preserve">, </w:t>
      </w:r>
      <w:proofErr w:type="spellStart"/>
      <w:r w:rsidRPr="007F1A64">
        <w:rPr>
          <w:rFonts w:eastAsia="ArnoPro-Regular" w:cs="ArnoPro-Regular"/>
          <w:kern w:val="0"/>
          <w:sz w:val="24"/>
          <w:szCs w:val="24"/>
        </w:rPr>
        <w:t>rt</w:t>
      </w:r>
      <w:proofErr w:type="spellEnd"/>
      <w:r w:rsidRPr="007F1A64">
        <w:rPr>
          <w:rFonts w:eastAsia="ArnoPro-Regular" w:cs="ArnoPro-Regular"/>
          <w:kern w:val="0"/>
          <w:sz w:val="24"/>
          <w:szCs w:val="24"/>
        </w:rPr>
        <w:t xml:space="preserve">; then </w:t>
      </w:r>
      <w:proofErr w:type="spellStart"/>
      <w:r w:rsidRPr="007F1A64">
        <w:rPr>
          <w:rFonts w:eastAsia="ArnoPro-Regular" w:cs="ArnoPro-Regular"/>
          <w:kern w:val="0"/>
          <w:sz w:val="24"/>
          <w:szCs w:val="24"/>
        </w:rPr>
        <w:t>TMSBr</w:t>
      </w:r>
      <w:proofErr w:type="spellEnd"/>
      <w:r w:rsidRPr="007F1A64">
        <w:rPr>
          <w:rFonts w:eastAsia="ArnoPro-Regular" w:cs="ArnoPro-Regular"/>
          <w:kern w:val="0"/>
          <w:sz w:val="24"/>
          <w:szCs w:val="24"/>
        </w:rPr>
        <w:t xml:space="preserve"> (5.0 </w:t>
      </w:r>
      <w:proofErr w:type="spellStart"/>
      <w:r w:rsidRPr="007F1A64">
        <w:rPr>
          <w:rFonts w:eastAsia="ArnoPro-Regular" w:cs="ArnoPro-Regular"/>
          <w:kern w:val="0"/>
          <w:sz w:val="24"/>
          <w:szCs w:val="24"/>
        </w:rPr>
        <w:t>equiv</w:t>
      </w:r>
      <w:proofErr w:type="spellEnd"/>
      <w:r w:rsidRPr="007F1A64">
        <w:rPr>
          <w:rFonts w:eastAsia="ArnoPro-Regular" w:cs="ArnoPro-Regular"/>
          <w:kern w:val="0"/>
          <w:sz w:val="24"/>
          <w:szCs w:val="24"/>
        </w:rPr>
        <w:t>), CH</w:t>
      </w:r>
      <w:r w:rsidRPr="007F1A64">
        <w:rPr>
          <w:rFonts w:eastAsia="ArnoPro-Regular" w:cs="ArnoPro-Regular"/>
          <w:kern w:val="0"/>
          <w:sz w:val="24"/>
          <w:szCs w:val="24"/>
          <w:vertAlign w:val="subscript"/>
        </w:rPr>
        <w:t>2</w:t>
      </w:r>
      <w:r w:rsidRPr="007F1A64">
        <w:rPr>
          <w:rFonts w:eastAsia="ArnoPro-Regular" w:cs="ArnoPro-Regular"/>
          <w:kern w:val="0"/>
          <w:sz w:val="24"/>
          <w:szCs w:val="24"/>
        </w:rPr>
        <w:t>Cl</w:t>
      </w:r>
      <w:r w:rsidRPr="007F1A64">
        <w:rPr>
          <w:rFonts w:eastAsia="ArnoPro-Regular" w:cs="ArnoPro-Regular"/>
          <w:kern w:val="0"/>
          <w:sz w:val="24"/>
          <w:szCs w:val="24"/>
          <w:vertAlign w:val="subscript"/>
        </w:rPr>
        <w:t>2</w:t>
      </w:r>
      <w:r w:rsidRPr="007F1A64">
        <w:rPr>
          <w:rFonts w:eastAsia="ArnoPro-Regular" w:cs="ArnoPro-Regular"/>
          <w:kern w:val="0"/>
          <w:sz w:val="24"/>
          <w:szCs w:val="24"/>
        </w:rPr>
        <w:t xml:space="preserve">, </w:t>
      </w:r>
      <w:r w:rsidRPr="007F1A64">
        <w:rPr>
          <w:rFonts w:eastAsia="STIXGeneral-Regular" w:cs="STIXGeneral-Regular"/>
          <w:kern w:val="0"/>
          <w:sz w:val="24"/>
          <w:szCs w:val="24"/>
        </w:rPr>
        <w:t>−</w:t>
      </w:r>
      <w:r w:rsidRPr="007F1A64">
        <w:rPr>
          <w:rFonts w:eastAsia="ArnoPro-Regular" w:cs="ArnoPro-Regular"/>
          <w:kern w:val="0"/>
          <w:sz w:val="24"/>
          <w:szCs w:val="24"/>
        </w:rPr>
        <w:t xml:space="preserve">78 to 0 </w:t>
      </w:r>
      <w:r w:rsidRPr="007F1A64">
        <w:rPr>
          <w:rFonts w:eastAsia="STIXGeneral-Regular" w:cs="STIXGeneral-Regular"/>
          <w:kern w:val="0"/>
          <w:sz w:val="24"/>
          <w:szCs w:val="24"/>
        </w:rPr>
        <w:t>°</w:t>
      </w:r>
      <w:r w:rsidRPr="007F1A64">
        <w:rPr>
          <w:rFonts w:eastAsia="ArnoPro-Regular" w:cs="ArnoPro-Regular"/>
          <w:kern w:val="0"/>
          <w:sz w:val="24"/>
          <w:szCs w:val="24"/>
        </w:rPr>
        <w:t xml:space="preserve">C, then </w:t>
      </w:r>
      <w:proofErr w:type="spellStart"/>
      <w:r w:rsidRPr="007F1A64">
        <w:rPr>
          <w:rFonts w:eastAsia="ArnoPro-Regular" w:cs="ArnoPro-Regular"/>
          <w:kern w:val="0"/>
          <w:sz w:val="24"/>
          <w:szCs w:val="24"/>
        </w:rPr>
        <w:t>MeOH</w:t>
      </w:r>
      <w:proofErr w:type="spellEnd"/>
      <w:r w:rsidRPr="007F1A64">
        <w:rPr>
          <w:rFonts w:eastAsia="ArnoPro-Regular" w:cs="ArnoPro-Regular"/>
          <w:kern w:val="0"/>
          <w:sz w:val="24"/>
          <w:szCs w:val="24"/>
        </w:rPr>
        <w:t xml:space="preserve"> (3.0 </w:t>
      </w:r>
      <w:proofErr w:type="spellStart"/>
      <w:r w:rsidRPr="007F1A64">
        <w:rPr>
          <w:rFonts w:eastAsia="ArnoPro-Regular" w:cs="ArnoPro-Regular"/>
          <w:kern w:val="0"/>
          <w:sz w:val="24"/>
          <w:szCs w:val="24"/>
        </w:rPr>
        <w:t>equiv</w:t>
      </w:r>
      <w:proofErr w:type="spellEnd"/>
      <w:r w:rsidRPr="007F1A64">
        <w:rPr>
          <w:rFonts w:eastAsia="ArnoPro-Regular" w:cs="ArnoPro-Regular"/>
          <w:kern w:val="0"/>
          <w:sz w:val="24"/>
          <w:szCs w:val="24"/>
        </w:rPr>
        <w:t>);</w:t>
      </w:r>
    </w:p>
    <w:p w:rsidR="007F1A64" w:rsidRPr="007F1A64" w:rsidRDefault="007F1A64" w:rsidP="002F268B">
      <w:pPr>
        <w:autoSpaceDE w:val="0"/>
        <w:autoSpaceDN w:val="0"/>
        <w:adjustRightInd w:val="0"/>
        <w:jc w:val="left"/>
        <w:rPr>
          <w:rFonts w:eastAsia="ArnoPro-Regular" w:cs="ArnoPro-Regular"/>
          <w:kern w:val="0"/>
          <w:sz w:val="24"/>
          <w:szCs w:val="24"/>
        </w:rPr>
      </w:pPr>
      <w:r w:rsidRPr="007F1A64">
        <w:rPr>
          <w:rFonts w:eastAsia="ArnoPro-Regular" w:cs="ArnoPro-Regular"/>
          <w:kern w:val="0"/>
          <w:sz w:val="24"/>
          <w:szCs w:val="24"/>
        </w:rPr>
        <w:t xml:space="preserve">(iii) DBU (3.0 </w:t>
      </w:r>
      <w:proofErr w:type="spellStart"/>
      <w:r w:rsidRPr="007F1A64">
        <w:rPr>
          <w:rFonts w:eastAsia="ArnoPro-Regular" w:cs="ArnoPro-Regular"/>
          <w:kern w:val="0"/>
          <w:sz w:val="24"/>
          <w:szCs w:val="24"/>
        </w:rPr>
        <w:t>equiv</w:t>
      </w:r>
      <w:proofErr w:type="spellEnd"/>
      <w:r w:rsidRPr="007F1A64">
        <w:rPr>
          <w:rFonts w:eastAsia="ArnoPro-Regular" w:cs="ArnoPro-Regular"/>
          <w:kern w:val="0"/>
          <w:sz w:val="24"/>
          <w:szCs w:val="24"/>
        </w:rPr>
        <w:t xml:space="preserve">), </w:t>
      </w:r>
      <w:proofErr w:type="spellStart"/>
      <w:r w:rsidRPr="007F1A64">
        <w:rPr>
          <w:rFonts w:eastAsia="ArnoPro-Regular" w:cs="ArnoPro-Regular"/>
          <w:kern w:val="0"/>
          <w:sz w:val="24"/>
          <w:szCs w:val="24"/>
        </w:rPr>
        <w:t>MeCN</w:t>
      </w:r>
      <w:proofErr w:type="spellEnd"/>
      <w:r w:rsidRPr="007F1A64">
        <w:rPr>
          <w:rFonts w:eastAsia="ArnoPro-Regular" w:cs="ArnoPro-Regular"/>
          <w:kern w:val="0"/>
          <w:sz w:val="24"/>
          <w:szCs w:val="24"/>
        </w:rPr>
        <w:t xml:space="preserve">, 0 </w:t>
      </w:r>
      <w:r w:rsidRPr="007F1A64">
        <w:rPr>
          <w:rFonts w:eastAsia="STIXGeneral-Regular" w:cs="STIXGeneral-Regular"/>
          <w:kern w:val="0"/>
          <w:sz w:val="24"/>
          <w:szCs w:val="24"/>
        </w:rPr>
        <w:t>°</w:t>
      </w:r>
      <w:r w:rsidRPr="007F1A64">
        <w:rPr>
          <w:rFonts w:eastAsia="ArnoPro-Regular" w:cs="ArnoPro-Regular"/>
          <w:kern w:val="0"/>
          <w:sz w:val="24"/>
          <w:szCs w:val="24"/>
        </w:rPr>
        <w:t>C, 62% (3 steps).</w:t>
      </w:r>
      <w:bookmarkStart w:id="0" w:name="_GoBack"/>
      <w:bookmarkEnd w:id="0"/>
    </w:p>
    <w:sectPr w:rsidR="007F1A64" w:rsidRPr="007F1A64" w:rsidSect="0076448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8D" w:rsidRDefault="00087B8D" w:rsidP="002E41FD">
      <w:r>
        <w:separator/>
      </w:r>
    </w:p>
  </w:endnote>
  <w:endnote w:type="continuationSeparator" w:id="0">
    <w:p w:rsidR="00087B8D" w:rsidRDefault="00087B8D" w:rsidP="002E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no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TIXGeneral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noPro-Italic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TIXGeneral-Italic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8D" w:rsidRDefault="00087B8D" w:rsidP="002E41FD">
      <w:r>
        <w:separator/>
      </w:r>
    </w:p>
  </w:footnote>
  <w:footnote w:type="continuationSeparator" w:id="0">
    <w:p w:rsidR="00087B8D" w:rsidRDefault="00087B8D" w:rsidP="002E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1BA3"/>
    <w:multiLevelType w:val="multilevel"/>
    <w:tmpl w:val="E104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75"/>
    <w:rsid w:val="00087B8D"/>
    <w:rsid w:val="00164F57"/>
    <w:rsid w:val="002E41FD"/>
    <w:rsid w:val="002F268B"/>
    <w:rsid w:val="003C5081"/>
    <w:rsid w:val="004E3BDD"/>
    <w:rsid w:val="006C6134"/>
    <w:rsid w:val="00764489"/>
    <w:rsid w:val="007F1A64"/>
    <w:rsid w:val="008E65CD"/>
    <w:rsid w:val="00992D14"/>
    <w:rsid w:val="009E7C20"/>
    <w:rsid w:val="00B35D75"/>
    <w:rsid w:val="00E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41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41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41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4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pc0003</dc:creator>
  <cp:keywords/>
  <dc:description/>
  <cp:lastModifiedBy>pc0003</cp:lastModifiedBy>
  <cp:revision>9</cp:revision>
  <dcterms:created xsi:type="dcterms:W3CDTF">2023-11-02T12:08:00Z</dcterms:created>
  <dcterms:modified xsi:type="dcterms:W3CDTF">2023-11-03T09:51:00Z</dcterms:modified>
</cp:coreProperties>
</file>